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CC3" w:rsidRDefault="00396CC3" w:rsidP="00396CC3">
      <w:pPr>
        <w:jc w:val="center"/>
        <w:rPr>
          <w:b/>
          <w:sz w:val="40"/>
          <w:szCs w:val="40"/>
          <w:lang w:val="en-US"/>
        </w:rPr>
      </w:pPr>
      <w:r w:rsidRPr="00396CC3">
        <w:rPr>
          <w:b/>
          <w:sz w:val="40"/>
          <w:szCs w:val="40"/>
        </w:rPr>
        <w:t xml:space="preserve">Гипотезы происхождения жизни </w:t>
      </w:r>
    </w:p>
    <w:p w:rsidR="00396CC3" w:rsidRPr="00396CC3" w:rsidRDefault="00396CC3" w:rsidP="00396CC3">
      <w:pPr>
        <w:ind w:hanging="851"/>
        <w:jc w:val="center"/>
        <w:rPr>
          <w:b/>
          <w:sz w:val="40"/>
          <w:szCs w:val="40"/>
          <w:lang w:val="en-US"/>
        </w:rPr>
      </w:pPr>
      <w:r w:rsidRPr="00396CC3">
        <w:rPr>
          <w:b/>
          <w:sz w:val="40"/>
          <w:szCs w:val="40"/>
        </w:rPr>
        <w:t>на Земле. Жизнь</w:t>
      </w:r>
    </w:p>
    <w:p w:rsidR="0034603F" w:rsidRDefault="0034603F" w:rsidP="0034603F">
      <w:r>
        <w:t>Гипотезы происхождения жизни на Земле. Жизнь — одно из сложнейших явлений природы. С глубокой древности она воспринималась как таинственная и непознаваемая — вот почему по вопросам её происхождения всегда шла острая борьба между материалистами и идеалистами. Приверженцы идеалистических взглядов считали (и считают) жизнь духовным, нематериальным началом, возникшим в результате божественного творения. Материалисты же, напротив, полагали, что жизнь на Земле могла возникнуть из неживой материи путем самозарождения (абиогенез) или занесения из других миров, т.е. является порождением других живых организмов (биогенез).</w:t>
      </w:r>
    </w:p>
    <w:p w:rsidR="0034603F" w:rsidRDefault="0034603F" w:rsidP="0034603F"/>
    <w:p w:rsidR="0034603F" w:rsidRDefault="0034603F" w:rsidP="0034603F">
      <w:r>
        <w:t xml:space="preserve"> </w:t>
      </w:r>
    </w:p>
    <w:p w:rsidR="0034603F" w:rsidRDefault="0034603F" w:rsidP="0034603F"/>
    <w:p w:rsidR="0034603F" w:rsidRDefault="0034603F" w:rsidP="0034603F">
      <w:r>
        <w:t>По современным представлениям, жизнь — это процесс существования сложных систем, состоящих из больших органических молекул и неорганических веществ и способных самовоспроизводиться, саморазвиваться и поддерживать свое существование в результате обмена энергией и веществом с окружающей средой.</w:t>
      </w:r>
    </w:p>
    <w:p w:rsidR="0034603F" w:rsidRDefault="0034603F" w:rsidP="0034603F"/>
    <w:p w:rsidR="00FD342B" w:rsidRDefault="0034603F" w:rsidP="0034603F">
      <w:pPr>
        <w:rPr>
          <w:lang w:val="en-US"/>
        </w:rPr>
      </w:pPr>
      <w:r>
        <w:t>С накоплением человеком знаний об окружающем мире, развитием естествознания изменялись взгляды на происхождение жизни, выдвигались новые гипотезы. Однако и сегодня вопрос о происхождении жизни еще окончательно не решен. Существует множество гипотез происхождения жизни. Наиболее важными из них являются следующие:</w:t>
      </w:r>
    </w:p>
    <w:p w:rsidR="0034603F" w:rsidRPr="0034603F" w:rsidRDefault="0034603F" w:rsidP="0034603F">
      <w:r w:rsidRPr="0034603F">
        <w:t>Согласно этой религиозной гипотезе, имеющей древние корни, всё существующее во Вселенной, в том числе жизнь, было создано единой Силой — Творцом в результате нескольких актов сверхъестественного творения в прошлом. Организмы, населяющие сегодня Землю, происходят от сотворенных по отдельности основных типов живых существ. Сотворённые виды были с самого начала превосходно организованы и наделены способностью к некоторой изменчивости в определенных границах (микроэволюция). Этой гипотезы придерживаются последователи почти всех наиболее распространенных религиозных учений.</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Традиционное иудео-христианское представление о сотворении мира, изложенное в Книге Бытия, вызывало и продолжает вызывать споры. Однако выявляемые в текстах противоречия не делают концепцию творения менее популярной. Религия, рассматривая вопрос о происхождении жизни, ищет ответ главным образом на вопросы «почему?» и «для чего?», а не на вопрос «каким образом?». Если наука в поисках истины широко использует наблюдение и эксперимент, то богословие стремится к постижению истины через сверхъественное откровение и веру.</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Процесс божественного сотворения мира представляется как имевший место лишь единожды и поэтому недоступный для наблюдения. В связи с этим гипотеза творения не может быть однозначно ни доказана, ни опровергнута и существует наряду с научными гипотезами происхождения жизни.</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Гипотезы самозарождения</w:t>
      </w:r>
    </w:p>
    <w:p w:rsidR="0034603F" w:rsidRPr="0034603F" w:rsidRDefault="0034603F" w:rsidP="0034603F"/>
    <w:p w:rsidR="0034603F" w:rsidRPr="0034603F" w:rsidRDefault="0034603F" w:rsidP="0034603F">
      <w:r w:rsidRPr="0034603F">
        <w:lastRenderedPageBreak/>
        <w:t>На протяжении тысячелетий люди верили в самопроизвольное зарождение жизни, считая его обычным способом появления живых существ из неживой материи. Полагали, что источником спонтанного зарождения служат либо неорганические соединения, либо гниющие органические остатки (концепция абиогенеза). Эта гипотеза была распространена в Древнем Китае, Вавилоне и Египте в качестве альтернативы креационизму, с которым она сосуществовала. Идея самозарождения высказывалась также философами Древней Греции и даже более ранними мыслителями, т.е. она, по-видимому, так же стара, как и само человечество. На протяжении столь длительной истории эта гипотеза видоизменялась, но по-прежнему оставалась ошибочной. Аристотель, которого часто провозгла шают основателем биологии, писал, что лягушки и насекомые заводятся в сырой почве. В средние века многим «удавалось» наблюдать зарождение разнообразных живых существ, таких как насекомые, черви, угри, мыши, в разлагающихся или гниющих остатках организмов. Эти «факты» считались весьма убедительными, до тех пор пока итальянский врач Франческо Реди (1626–1697) не подошел к проблеме возникновения жизни более строго и не подверг сомнению теорию спонтанного зарождения. В 1668 г. Реди проделал следующий опыт. Он поместил мертвых змей в разные сосуды, причем одни сосуды накрыл кисеей, а другие оставил открытыми. Налетевшие мухи отложили яйца на мертвых змеях в открытых сосудах; вскоре из яиц вывелись личинки. В накрытых сосудах личинок не оказалось (рис. 5.1). Таким образом, Реди доказал, что белые черви, появляющиеся в мясе змей, — личинки флорентийской мухи и что если мясо закрыть и предотвратить доступ мух, то оно не «произведет» червей. Опровергнув концепцию самозарождения, Реди высказал мысль о том, что жизнь может возникнуть только из предшествующей жизни (концепция биогенеза).</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Подобных взглядов придерживался и голландский ученый Антони ван Левенгук (1632–1723), который, используя микроскоп, открыл мельчайшие организмы, не видимые невооруженным глазом. Это были бактерии и протисты. Левенгук высказал мысль, что эти крошечные организмы, или «анималькулы», как он их называл, происходят от себе подобных.</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Мнение Левенгука разделял итальянский ученый Ладзаро Спалланцани (1729–1799), который решил доказать опытным путем, что микроорганизмы, часто обнаруживаемые в мясном бульоне, самопроизвольно в нем не зарождаются. С этой целью он помещал жидкость, богатую органическими веществами (мясной бульон), в сосуды, кипятил эту жидкость на огне, после чего сосуды герметично запаивал. В итоге бульон в сосудах оставался чистым и свободным от микроорганизмов. Своими опытами Спалланцани доказал невозможность самопроизвольного зарождения микроорганизмов.</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Противники этой точки зрения утверждали, что жизнь в колбах не возникала по той причине, что воздух в них во время кипячения портится, поэтому по-прежнему признавали гипотезу самозарождения.</w:t>
      </w:r>
    </w:p>
    <w:p w:rsidR="0034603F" w:rsidRPr="0034603F" w:rsidRDefault="0034603F" w:rsidP="0034603F"/>
    <w:p w:rsidR="0034603F" w:rsidRPr="0034603F" w:rsidRDefault="0034603F" w:rsidP="0034603F">
      <w:r w:rsidRPr="0034603F">
        <w:t xml:space="preserve">Сокрушительный удар по этой гипотезе был нанесен в </w:t>
      </w:r>
      <w:r w:rsidRPr="0034603F">
        <w:rPr>
          <w:lang w:val="en-US"/>
        </w:rPr>
        <w:t>XIX</w:t>
      </w:r>
      <w:r w:rsidRPr="0034603F">
        <w:t xml:space="preserve"> в. французским микробиологом Луи Пастером (1822–1895) и английским биологом Джоном Тиндалем (1820–1893). Они показали, что бактерии распространяются по воздуху и что если в воздухе, попадающем в колбы с простерилизованным бульоном, их нет, то и в самом бульоне они не возникнут. Пастер пользовался для этого колбами с изогнутым </w:t>
      </w:r>
      <w:r w:rsidRPr="0034603F">
        <w:rPr>
          <w:lang w:val="en-US"/>
        </w:rPr>
        <w:t>S</w:t>
      </w:r>
      <w:r w:rsidRPr="0034603F">
        <w:t xml:space="preserve"> -образным горлышком, которое служило для бактерий ловушкой, тогда как воздух свободно проникал в колбу и выходил из нее.</w:t>
      </w:r>
    </w:p>
    <w:p w:rsidR="0034603F" w:rsidRPr="0034603F" w:rsidRDefault="0034603F" w:rsidP="0034603F"/>
    <w:p w:rsidR="0034603F" w:rsidRPr="0034603F" w:rsidRDefault="0034603F" w:rsidP="0034603F">
      <w:r w:rsidRPr="0034603F">
        <w:lastRenderedPageBreak/>
        <w:t xml:space="preserve"> </w:t>
      </w:r>
    </w:p>
    <w:p w:rsidR="0034603F" w:rsidRPr="0034603F" w:rsidRDefault="0034603F" w:rsidP="0034603F"/>
    <w:p w:rsidR="0034603F" w:rsidRPr="0034603F" w:rsidRDefault="0034603F" w:rsidP="0034603F">
      <w:r w:rsidRPr="0034603F">
        <w:t xml:space="preserve">Тиндаль стерилизовал воздух, поступающий в колбы, пропуская его сквозь пламя или через вату. К концу 70-х гг. </w:t>
      </w:r>
      <w:r w:rsidRPr="0034603F">
        <w:rPr>
          <w:lang w:val="en-US"/>
        </w:rPr>
        <w:t>XIX</w:t>
      </w:r>
      <w:r w:rsidRPr="0034603F">
        <w:t xml:space="preserve"> в. практически все ученые признали, что живые организмы происходят только от других живых организмов, что означало возвращение к первоначальному вопросу: откуда же взялись первые организмы?</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Гипотеза стационарного состояния</w:t>
      </w:r>
    </w:p>
    <w:p w:rsidR="0034603F" w:rsidRPr="0034603F" w:rsidRDefault="0034603F" w:rsidP="0034603F"/>
    <w:p w:rsidR="0034603F" w:rsidRPr="0034603F" w:rsidRDefault="0034603F" w:rsidP="0034603F">
      <w:r w:rsidRPr="0034603F">
        <w:t xml:space="preserve">Согласно этой гипотезе Земля никогда не возникала, а существовала вечно; она всегда была способна поддерживать жизнь, а если и изменялась, то очень мало; виды также существовали всегда. Эту гипотезу называют иногда гипотезой этернизма (от лат. </w:t>
      </w:r>
      <w:r w:rsidRPr="0034603F">
        <w:rPr>
          <w:lang w:val="en-US"/>
        </w:rPr>
        <w:t>eternus</w:t>
      </w:r>
      <w:r w:rsidRPr="0034603F">
        <w:t xml:space="preserve"> — вечный). Гипотеза этернизма была выдвинута немецким ученым В. Прейером в 1880 г. Взгляды Прейера поддерживал академик В.И. Вернадский, автор учения о биосфере.</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Гипотеза панспермии</w:t>
      </w:r>
    </w:p>
    <w:p w:rsidR="0034603F" w:rsidRPr="0034603F" w:rsidRDefault="0034603F" w:rsidP="0034603F"/>
    <w:p w:rsidR="0034603F" w:rsidRPr="0034603F" w:rsidRDefault="0034603F" w:rsidP="0034603F">
      <w:r w:rsidRPr="0034603F">
        <w:t xml:space="preserve">Гипотеза о появлении жизни на Земле в результате переноса с других планет неких зародышей жизни получила название панспермии (от греч. </w:t>
      </w:r>
      <w:r w:rsidRPr="0034603F">
        <w:rPr>
          <w:lang w:val="en-US"/>
        </w:rPr>
        <w:t>pan</w:t>
      </w:r>
      <w:r w:rsidRPr="0034603F">
        <w:t xml:space="preserve"> — весь, всякий и </w:t>
      </w:r>
      <w:r w:rsidRPr="0034603F">
        <w:rPr>
          <w:lang w:val="en-US"/>
        </w:rPr>
        <w:t>sperma</w:t>
      </w:r>
      <w:r w:rsidRPr="0034603F">
        <w:t xml:space="preserve"> — семя). Эта гипотеза примыкает к гипотезе стационарного состояния. Её приверженцы поддерживают мысль о вечном существовании жизни и выдвигают идею о внеземном ее происхождении. Одним из первых идею о космическом (внеземном) происхождении жизни высказал немецкий ученый Г. Рихтер в 1865 г. Согласно Рихтеру жизнь на Земле не возникла из неорганических веществ, а была занесена с других планет. В связи с этим возникали вопросы, насколько возможно такое перенесение с одной планеты на другую и как это могло быть осуществлено. Ответы искали в первую очередь в физике, и неудивительно, что первыми защитниками этих взглядов выступили представители этой науки, выдающиеся ученые Г. Гельмгольц, С. Аррениус, Дж. Томсон, П.П. Лазарев и др.</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Согласно представлениям Томсона и Гельмгольца, споры бактерий и других организмов могли быть занесены на Землю с метеоритами. Лабораторные исследования подтверждают высокую устойчивость живых организмов к неблагоприятным воздействиям, в частности к низким температурам. Например, споры и семена растений не погибали даже при длительном выдерживании в жидком кислороде или азоте.</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Другие ученые высказывали мысль о перенесении «спор жизни» на Землю светом.</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Современные приверженцы концепции панспермии (в числе которых — лауреат Нобелевской премии английский биофизик Ф. Крик) считают, что жизнь на Землю занесена случайно или преднамеренно космическими пришельцами.</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К гипотезе панспермии примыкает точка зрения астрономов Ч. Викрамасингха (Шри-Ланка) и Ф. Хойла</w:t>
      </w:r>
    </w:p>
    <w:p w:rsidR="0034603F" w:rsidRPr="0034603F" w:rsidRDefault="0034603F" w:rsidP="0034603F"/>
    <w:p w:rsidR="0034603F" w:rsidRPr="0034603F" w:rsidRDefault="0034603F" w:rsidP="0034603F">
      <w:r w:rsidRPr="0034603F">
        <w:t>(Великобритания). Они считают, что в космическом пространстве, в основном в газовых и пылевых облаках, в большом количестве присутствуют микроорганизмы, где они, по мнению ученых, и образуются. Далее эти микроорганизмы захватываются кометами, которые затем, проходя вблизи планет, «сеют зародыши жизни».</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Биохимическая теория</w:t>
      </w:r>
    </w:p>
    <w:p w:rsidR="0034603F" w:rsidRPr="0034603F" w:rsidRDefault="0034603F" w:rsidP="0034603F"/>
    <w:p w:rsidR="0034603F" w:rsidRPr="0034603F" w:rsidRDefault="0034603F" w:rsidP="0034603F">
      <w:r w:rsidRPr="0034603F">
        <w:t>Первую научную теорию относительно происхождения живых организмов на Земле создал советский биохимик А.И. Опарин (1894–1980). В 1924 г. он опубликовал работы, в которых изложил представления о том, как могла возникнуть жизнь на Земле. Согласно этой теории, жизнь возникла в специфических условиях древней Земли и рассматривается Опариным как закономерный результат химической эволюции соединений углерода во Вселенной.</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По Опарину, процесс, приведший к возникновению жизни на Земле, может быть разделен на три этапа:</w:t>
      </w:r>
    </w:p>
    <w:p w:rsidR="0034603F" w:rsidRPr="0034603F" w:rsidRDefault="0034603F" w:rsidP="0034603F"/>
    <w:p w:rsidR="0034603F" w:rsidRPr="0034603F" w:rsidRDefault="0034603F" w:rsidP="0034603F">
      <w:r w:rsidRPr="0034603F">
        <w:t xml:space="preserve"> </w:t>
      </w:r>
    </w:p>
    <w:p w:rsidR="0034603F" w:rsidRPr="0034603F" w:rsidRDefault="0034603F" w:rsidP="0034603F">
      <w:r w:rsidRPr="0034603F">
        <w:t>Возникновение органических веществ.</w:t>
      </w:r>
    </w:p>
    <w:p w:rsidR="0034603F" w:rsidRPr="0034603F" w:rsidRDefault="0034603F" w:rsidP="0034603F">
      <w:r w:rsidRPr="0034603F">
        <w:t>Образование из более простых органических веществ биополимеров (белков, нуклеиновых кислот, полисахаридов, липидов и др.).</w:t>
      </w:r>
    </w:p>
    <w:p w:rsidR="0034603F" w:rsidRPr="0034603F" w:rsidRDefault="0034603F" w:rsidP="0034603F">
      <w:r w:rsidRPr="0034603F">
        <w:t xml:space="preserve">Возникновение примитивных самовоспроизводящихся организмов. </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34603F" w:rsidRDefault="0034603F" w:rsidP="0034603F">
      <w:r w:rsidRPr="0034603F">
        <w:t xml:space="preserve">Теория биохимической эволюции имеет наибольшее количество сторонников среди современных учёных. Земля возникла около пяти миллиардов лет назад; первоначально температура её поверхности была очень высокой (4000 — 8000ºС). По мере её остывания образовались твёрдая поверхность (земная кора — литосфера). </w:t>
      </w:r>
    </w:p>
    <w:p w:rsidR="0034603F" w:rsidRPr="0034603F" w:rsidRDefault="0034603F" w:rsidP="0034603F"/>
    <w:p w:rsidR="0034603F" w:rsidRPr="0034603F" w:rsidRDefault="0034603F" w:rsidP="0034603F">
      <w:r w:rsidRPr="0034603F">
        <w:t xml:space="preserve"> </w:t>
      </w:r>
    </w:p>
    <w:p w:rsidR="0034603F" w:rsidRPr="0034603F" w:rsidRDefault="0034603F" w:rsidP="0034603F"/>
    <w:p w:rsidR="0034603F" w:rsidRPr="00F95312" w:rsidRDefault="0034603F" w:rsidP="0034603F">
      <w:r w:rsidRPr="0034603F">
        <w:t xml:space="preserve">Атмосфера, первоначально состоявшая из лёгких газов (водород, гелий), не могла эффективно удерживаться недостаточно плотной Землёй, и эти газы заменялись более тяжёлыми: водяным паром, углекислым газом, аммиаком и метаном. Когда температура Земли опустилась ниже 100ºС, водяной пар начал конденсироваться, образуя мировой океан. В это время, в соответствии с представлениями А.И. Опарина, состоялся абиогенный синтез, то есть в первоначальных земных океанах, насыщенных разными простыми химическими соединениями, «в первичном бульоне» под влиянием вулканического тепла, разрядов молний, интенсивной ультрафиолетовой радиации и других факторов среды начался синтез более сложных органических соединений, а затем и биополимеров. </w:t>
      </w:r>
      <w:r w:rsidRPr="00F95312">
        <w:t>Образованию органических веществ способствовало отсутствие живых организмов — потребителей органики — и главного окислителя — кислорода. Сложные молекулы аминокислот случайно объединялись в пептиды, которые, в свою очередь, создали первоначальные белки. Из этих белков синтезировались первичные живые существа микроскопических размеров.</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F95312" w:rsidRDefault="0034603F" w:rsidP="0034603F">
      <w:r w:rsidRPr="00F95312">
        <w:t xml:space="preserve">Наиболее сложной проблемой в современной теории эволюции является превращение сложных органических веществ в простые живые организмы. Опарин полагал, что решающая роль в превращении неживого в живое принадлежит белкам. По-видимому, белковые молекулы, притягивая молекулы воды, образовывали коллоидные гидрофильные комплексы. Дальнейшее слияние таких комплексов друг с другом приводило к отделению коллоидов от водной среды (коацервация). На границе между коацерватом (от лат. </w:t>
      </w:r>
      <w:r w:rsidRPr="0034603F">
        <w:rPr>
          <w:lang w:val="en-US"/>
        </w:rPr>
        <w:t>coacervus</w:t>
      </w:r>
      <w:r w:rsidRPr="00F95312">
        <w:t xml:space="preserve"> — сгусток, куча) и средой выстраивались молекулы липидов — примитивная клеточная мембрана. Предполагается, что коллоиды могли обмениваться молекулами с окружающей средой (прообраз гетеротрофного питания) и накапливать определённые вещества. Ещё один тип молекул обеспечивал способность к самовоспроизведению. Система взглядов А.И. Опарина получила название «коацерватная гипотеза».</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F95312" w:rsidRDefault="0034603F" w:rsidP="0034603F">
      <w:r w:rsidRPr="00F95312">
        <w:t>Теория была обоснована, кроме одной проблемы, на которую долго закрывали глаза почти все специалисты в области происхождения жизни. Если спонтанно, путем случайных безматричных синтезов в коацервате возникали единичные удачные конструкции белковых молекул (например, эффективные катализаторы, обеспечивающие преимущество данному коацервату в росте и размножении), то как они могли копироваться для распространения внутри коацервата, а тем более для передачи коацерватам-потомкам? Теория оказалась неспособной предложить решение проблемы точного воспроизведения — внутри коацервата и в поколениях — единичных, случайно появившихся эффективных белковых структур. В конце своей жизни в итоговой статье, опубликованной (посмертно) в журнале «Вопросы философии», академик Опарин сочувственно процитировал один из вариантов известной «теоремы о бесконечных обезьянах»: вероятность случайного первичного возникновения ДНК не больше того, как если бы «обезьяна, случайно ударяя по клавишам пишущей машинки, написала трагедию Шекспира “Гамлет”».  Академик П.Л. Капица в своё время писал: «Оставив в стороне вопрос о том, как найти ту обезьяну, которая напишет нам “Гамлета”, простой математический подсчет вероятного числа четвероруких, при котором одно из них напечатает  “Гамлета”, легко поддаётся определению: оказывается, что для перепечатывания не всей пьесы, но только одной её страницы, необходимо число обезьян, превосходящее число атомов во Вселенной» [1]. В 1966 г. немецкий биохимик Шрамм подсчитал вероятность случайного сочетания 6000 нуклеотидов в РНК-вирусе табачной мозаики: 1 шанс из 102000. Отметим, что математики считают вероятность события меньше 1 из 1050 равной нулю — то есть нужно говорить не о вероятности, а о невероятности. Поэтому в настоящее время гипотеза случайного соединения аминокислот не пользуется особым признанием.</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F95312" w:rsidRDefault="0034603F" w:rsidP="0034603F">
      <w:r w:rsidRPr="00F95312">
        <w:t>Современное состояние проблемы</w:t>
      </w:r>
    </w:p>
    <w:p w:rsidR="0034603F" w:rsidRPr="00F95312" w:rsidRDefault="0034603F" w:rsidP="0034603F"/>
    <w:p w:rsidR="0034603F" w:rsidRPr="00F95312" w:rsidRDefault="0034603F" w:rsidP="0034603F">
      <w:r w:rsidRPr="00F95312">
        <w:t>Как и прежде, тема происхождения жизни порождает больше вопросов, чем ответов. Так, при рассмотрении вопроса о происхождении жизни важным моментом является нахождение механизма упорядочения, т.е. механизма уменьшения энтропии.</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F95312" w:rsidRDefault="0034603F" w:rsidP="0034603F">
      <w:r w:rsidRPr="00F95312">
        <w:t>В настоящее время есть два основных пути изучения возникновения жизни:</w:t>
      </w:r>
    </w:p>
    <w:p w:rsidR="0034603F" w:rsidRPr="00F95312" w:rsidRDefault="0034603F" w:rsidP="0034603F"/>
    <w:p w:rsidR="0034603F" w:rsidRPr="00F95312" w:rsidRDefault="0034603F" w:rsidP="0034603F">
      <w:r w:rsidRPr="00F95312">
        <w:lastRenderedPageBreak/>
        <w:t xml:space="preserve"> </w:t>
      </w:r>
    </w:p>
    <w:p w:rsidR="0034603F" w:rsidRPr="00F95312" w:rsidRDefault="0034603F" w:rsidP="0034603F">
      <w:r w:rsidRPr="00F95312">
        <w:t>упрощение биообъектов, рассмотрение их отдельных частей,</w:t>
      </w:r>
    </w:p>
    <w:p w:rsidR="0034603F" w:rsidRPr="00F95312" w:rsidRDefault="0034603F" w:rsidP="0034603F">
      <w:r w:rsidRPr="00F95312">
        <w:t>усложнение «химии» — изучение всё более сложных химических соединений (возможность абиогенного — небиологического — синтеза органических веществ была экспериментально доказана в 1953 г. Л.С. Миллером).</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F95312" w:rsidRDefault="0034603F" w:rsidP="0034603F">
      <w:r w:rsidRPr="00F95312">
        <w:t>Тем не менее, между этими двумя путями лежит огромная пропасть: ещё никому не удалось создать жизнь - перейти от самого сложного органического соединения к самому примитивному организму.</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F95312" w:rsidRDefault="0034603F" w:rsidP="0034603F">
      <w:r w:rsidRPr="00F95312">
        <w:t>Как полагают некоторые учёные, простой химической эволюции, приведшей к возникновению жизни, быть не могло, так как жизнь — это информационный процесс. Была, например, предложена концепция т.наз. бинарной вселенной, согласно которой во Вселенной наряду с материальной составляющей имеется и информационная составляющая, информационные поля. Некоторые учёные даже отождествляют дух и информацию, признавая у Вселенной сознательное начало.</w:t>
      </w:r>
    </w:p>
    <w:p w:rsidR="0034603F" w:rsidRPr="00F95312" w:rsidRDefault="0034603F" w:rsidP="0034603F"/>
    <w:p w:rsidR="0034603F" w:rsidRPr="00F95312" w:rsidRDefault="0034603F" w:rsidP="0034603F">
      <w:r w:rsidRPr="00F95312">
        <w:t xml:space="preserve"> </w:t>
      </w:r>
    </w:p>
    <w:p w:rsidR="0034603F" w:rsidRPr="00F95312" w:rsidRDefault="0034603F" w:rsidP="0034603F"/>
    <w:p w:rsidR="0034603F" w:rsidRPr="0034603F" w:rsidRDefault="0034603F" w:rsidP="0034603F">
      <w:r w:rsidRPr="0034603F">
        <w:t>Также следует упомянуть, что некоторые учёные серьёзно рассматривают возможность возникновения жизни на иной, неуглеродной основе — например, кремниевой.</w:t>
      </w:r>
    </w:p>
    <w:sectPr w:rsidR="0034603F" w:rsidRPr="0034603F" w:rsidSect="00396CC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993"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07E" w:rsidRDefault="0006407E" w:rsidP="00F95312">
      <w:r>
        <w:separator/>
      </w:r>
    </w:p>
  </w:endnote>
  <w:endnote w:type="continuationSeparator" w:id="1">
    <w:p w:rsidR="0006407E" w:rsidRDefault="0006407E" w:rsidP="00F953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12" w:rsidRDefault="00F9531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12" w:rsidRDefault="00F95312" w:rsidP="00F95312">
    <w:pPr>
      <w:pStyle w:val="a5"/>
    </w:pPr>
    <w:r>
      <w:t>www.UzReferat.ucoz.net</w:t>
    </w:r>
  </w:p>
  <w:p w:rsidR="00F95312" w:rsidRDefault="00F9531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12" w:rsidRDefault="00F9531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07E" w:rsidRDefault="0006407E" w:rsidP="00F95312">
      <w:r>
        <w:separator/>
      </w:r>
    </w:p>
  </w:footnote>
  <w:footnote w:type="continuationSeparator" w:id="1">
    <w:p w:rsidR="0006407E" w:rsidRDefault="0006407E" w:rsidP="00F953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12" w:rsidRDefault="00F9531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12" w:rsidRDefault="00F9531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12" w:rsidRDefault="00F9531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stylePaneFormatFilter w:val="3F01"/>
  <w:defaultTabStop w:val="708"/>
  <w:characterSpacingControl w:val="doNotCompress"/>
  <w:footnotePr>
    <w:footnote w:id="0"/>
    <w:footnote w:id="1"/>
  </w:footnotePr>
  <w:endnotePr>
    <w:endnote w:id="0"/>
    <w:endnote w:id="1"/>
  </w:endnotePr>
  <w:compat/>
  <w:rsids>
    <w:rsidRoot w:val="0034603F"/>
    <w:rsid w:val="0006407E"/>
    <w:rsid w:val="000C5AED"/>
    <w:rsid w:val="001C64D5"/>
    <w:rsid w:val="002E0287"/>
    <w:rsid w:val="0034603F"/>
    <w:rsid w:val="00396CC3"/>
    <w:rsid w:val="003C0313"/>
    <w:rsid w:val="006036D2"/>
    <w:rsid w:val="006C7A12"/>
    <w:rsid w:val="006F01D5"/>
    <w:rsid w:val="00817F37"/>
    <w:rsid w:val="009645DF"/>
    <w:rsid w:val="00E4627F"/>
    <w:rsid w:val="00E61873"/>
    <w:rsid w:val="00EB6920"/>
    <w:rsid w:val="00EC26D2"/>
    <w:rsid w:val="00F84ADE"/>
    <w:rsid w:val="00F95312"/>
    <w:rsid w:val="00FD3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F95312"/>
    <w:pPr>
      <w:tabs>
        <w:tab w:val="center" w:pos="4677"/>
        <w:tab w:val="right" w:pos="9355"/>
      </w:tabs>
    </w:pPr>
  </w:style>
  <w:style w:type="character" w:customStyle="1" w:styleId="a4">
    <w:name w:val="Верхний колонтитул Знак"/>
    <w:basedOn w:val="a0"/>
    <w:link w:val="a3"/>
    <w:rsid w:val="00F95312"/>
    <w:rPr>
      <w:sz w:val="24"/>
      <w:szCs w:val="24"/>
    </w:rPr>
  </w:style>
  <w:style w:type="paragraph" w:styleId="a5">
    <w:name w:val="footer"/>
    <w:basedOn w:val="a"/>
    <w:link w:val="a6"/>
    <w:uiPriority w:val="99"/>
    <w:rsid w:val="00F95312"/>
    <w:pPr>
      <w:tabs>
        <w:tab w:val="center" w:pos="4677"/>
        <w:tab w:val="right" w:pos="9355"/>
      </w:tabs>
    </w:pPr>
  </w:style>
  <w:style w:type="character" w:customStyle="1" w:styleId="a6">
    <w:name w:val="Нижний колонтитул Знак"/>
    <w:basedOn w:val="a0"/>
    <w:link w:val="a5"/>
    <w:uiPriority w:val="99"/>
    <w:rsid w:val="00F95312"/>
    <w:rPr>
      <w:sz w:val="24"/>
      <w:szCs w:val="24"/>
    </w:rPr>
  </w:style>
</w:styles>
</file>

<file path=word/webSettings.xml><?xml version="1.0" encoding="utf-8"?>
<w:webSettings xmlns:r="http://schemas.openxmlformats.org/officeDocument/2006/relationships" xmlns:w="http://schemas.openxmlformats.org/wordprocessingml/2006/main">
  <w:divs>
    <w:div w:id="51669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2256</Words>
  <Characters>12862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Гипотезы происхождения жизни на Земле</vt:lpstr>
    </vt:vector>
  </TitlesOfParts>
  <Company>Speed_XP</Company>
  <LinksUpToDate>false</LinksUpToDate>
  <CharactersWithSpaces>15088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Гипотезы происхождения жизни на Земле</dc:title>
  <dc:subject/>
  <dc:creator>Speed_XP</dc:creator>
  <cp:keywords/>
  <dc:description/>
  <cp:lastModifiedBy>Admin</cp:lastModifiedBy>
  <cp:revision>2</cp:revision>
  <dcterms:created xsi:type="dcterms:W3CDTF">2011-04-19T09:46:00Z</dcterms:created>
  <dcterms:modified xsi:type="dcterms:W3CDTF">2011-04-19T09:46:00Z</dcterms:modified>
</cp:coreProperties>
</file>